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8CA9" w14:textId="77777777" w:rsidR="00A8380C" w:rsidRPr="004E5EC8" w:rsidRDefault="00A8380C" w:rsidP="00A838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E5EC8">
        <w:rPr>
          <w:rFonts w:ascii="Arial" w:hAnsi="Arial" w:cs="Arial"/>
          <w:b/>
          <w:bCs/>
          <w:i/>
          <w:iCs/>
          <w:sz w:val="22"/>
          <w:szCs w:val="22"/>
        </w:rPr>
        <w:t>Sustainability Major (BA) Checklist</w:t>
      </w:r>
    </w:p>
    <w:p w14:paraId="2034E160" w14:textId="59259CC5" w:rsidR="00DC7122" w:rsidRPr="004E5EC8" w:rsidRDefault="00DC7122" w:rsidP="00A838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E5EC8">
        <w:rPr>
          <w:rFonts w:ascii="Arial" w:hAnsi="Arial" w:cs="Arial"/>
          <w:b/>
          <w:bCs/>
          <w:i/>
          <w:iCs/>
          <w:sz w:val="22"/>
          <w:szCs w:val="22"/>
        </w:rPr>
        <w:t>20</w:t>
      </w:r>
      <w:r w:rsidR="004527B3" w:rsidRPr="004E5EC8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4E5EC8" w:rsidRPr="004E5EC8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4E5EC8">
        <w:rPr>
          <w:rFonts w:ascii="Arial" w:hAnsi="Arial" w:cs="Arial"/>
          <w:b/>
          <w:bCs/>
          <w:i/>
          <w:iCs/>
          <w:sz w:val="22"/>
          <w:szCs w:val="22"/>
        </w:rPr>
        <w:t>-20</w:t>
      </w:r>
      <w:r w:rsidR="00561943" w:rsidRPr="004E5EC8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4E5EC8" w:rsidRPr="004E5EC8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4E5EC8">
        <w:rPr>
          <w:rFonts w:ascii="Arial" w:hAnsi="Arial" w:cs="Arial"/>
          <w:b/>
          <w:bCs/>
          <w:i/>
          <w:iCs/>
          <w:sz w:val="22"/>
          <w:szCs w:val="22"/>
        </w:rPr>
        <w:t xml:space="preserve"> Catalog Year</w:t>
      </w:r>
    </w:p>
    <w:p w14:paraId="27B6D946" w14:textId="1E934177" w:rsidR="00A8380C" w:rsidRPr="004E5EC8" w:rsidRDefault="00A8380C" w:rsidP="00FF4D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E5EC8">
        <w:rPr>
          <w:rFonts w:ascii="Arial" w:hAnsi="Arial" w:cs="Arial"/>
          <w:b/>
          <w:bCs/>
          <w:i/>
          <w:iCs/>
          <w:sz w:val="22"/>
          <w:szCs w:val="22"/>
        </w:rPr>
        <w:t xml:space="preserve"> San Diego State University</w:t>
      </w:r>
    </w:p>
    <w:p w14:paraId="2CBA0B27" w14:textId="77777777" w:rsidR="00FF4DC2" w:rsidRPr="004E5EC8" w:rsidRDefault="00FF4DC2" w:rsidP="008D72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E5E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Preparation for the Major (15-16 units)</w:t>
      </w:r>
    </w:p>
    <w:p w14:paraId="784A9DE6" w14:textId="0BC5EA24" w:rsidR="00244D13" w:rsidRPr="004E5EC8" w:rsidRDefault="00FF4DC2" w:rsidP="008D72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</w:t>
      </w:r>
      <w:proofErr w:type="spellStart"/>
      <w:r w:rsidRPr="004E5EC8">
        <w:rPr>
          <w:rFonts w:ascii="Arial" w:hAnsi="Arial" w:cs="Arial"/>
          <w:sz w:val="22"/>
          <w:szCs w:val="22"/>
        </w:rPr>
        <w:t>S</w:t>
      </w:r>
      <w:r w:rsidR="009F0628" w:rsidRPr="004E5EC8">
        <w:rPr>
          <w:rFonts w:ascii="Arial" w:hAnsi="Arial" w:cs="Arial"/>
          <w:sz w:val="22"/>
          <w:szCs w:val="22"/>
        </w:rPr>
        <w:t>ustn</w:t>
      </w:r>
      <w:proofErr w:type="spellEnd"/>
      <w:r w:rsidR="00B86AC6" w:rsidRPr="004E5EC8">
        <w:rPr>
          <w:rFonts w:ascii="Arial" w:hAnsi="Arial" w:cs="Arial"/>
          <w:sz w:val="22"/>
          <w:szCs w:val="22"/>
        </w:rPr>
        <w:t>/</w:t>
      </w:r>
      <w:proofErr w:type="spellStart"/>
      <w:r w:rsidR="00B86AC6" w:rsidRPr="004E5EC8">
        <w:rPr>
          <w:rFonts w:ascii="Arial" w:hAnsi="Arial" w:cs="Arial"/>
          <w:sz w:val="22"/>
          <w:szCs w:val="22"/>
        </w:rPr>
        <w:t>E</w:t>
      </w:r>
      <w:r w:rsidR="009F0628" w:rsidRPr="004E5EC8">
        <w:rPr>
          <w:rFonts w:ascii="Arial" w:hAnsi="Arial" w:cs="Arial"/>
          <w:sz w:val="22"/>
          <w:szCs w:val="22"/>
        </w:rPr>
        <w:t>nvs</w:t>
      </w:r>
      <w:proofErr w:type="spellEnd"/>
      <w:r w:rsidRPr="004E5EC8">
        <w:rPr>
          <w:rFonts w:ascii="Arial" w:hAnsi="Arial" w:cs="Arial"/>
          <w:sz w:val="22"/>
          <w:szCs w:val="22"/>
        </w:rPr>
        <w:t xml:space="preserve"> 100 </w:t>
      </w:r>
    </w:p>
    <w:p w14:paraId="61986C60" w14:textId="42B41708" w:rsidR="00244D13" w:rsidRPr="004E5EC8" w:rsidRDefault="00244D13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___E</w:t>
      </w:r>
      <w:r w:rsidR="009F0628" w:rsidRPr="004E5EC8">
        <w:rPr>
          <w:rFonts w:ascii="Arial" w:hAnsi="Arial" w:cs="Arial"/>
          <w:sz w:val="22"/>
          <w:szCs w:val="22"/>
        </w:rPr>
        <w:t>con</w:t>
      </w:r>
      <w:r w:rsidR="002B4DD1" w:rsidRPr="004E5EC8">
        <w:rPr>
          <w:rFonts w:ascii="Arial" w:hAnsi="Arial" w:cs="Arial"/>
          <w:sz w:val="22"/>
          <w:szCs w:val="22"/>
        </w:rPr>
        <w:t xml:space="preserve"> 102 </w:t>
      </w:r>
      <w:r w:rsidR="002B4DD1" w:rsidRPr="004E5EC8">
        <w:rPr>
          <w:rFonts w:ascii="Arial" w:hAnsi="Arial" w:cs="Arial"/>
          <w:sz w:val="22"/>
          <w:szCs w:val="22"/>
        </w:rPr>
        <w:tab/>
      </w:r>
    </w:p>
    <w:p w14:paraId="2F828767" w14:textId="5D0F587C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___G</w:t>
      </w:r>
      <w:r w:rsidR="009F0628" w:rsidRPr="004E5EC8">
        <w:rPr>
          <w:rFonts w:ascii="Arial" w:hAnsi="Arial" w:cs="Arial"/>
          <w:sz w:val="22"/>
          <w:szCs w:val="22"/>
        </w:rPr>
        <w:t>eog</w:t>
      </w:r>
      <w:r w:rsidRPr="004E5EC8">
        <w:rPr>
          <w:rFonts w:ascii="Arial" w:hAnsi="Arial" w:cs="Arial"/>
          <w:sz w:val="22"/>
          <w:szCs w:val="22"/>
        </w:rPr>
        <w:t xml:space="preserve"> 101 </w:t>
      </w:r>
      <w:r w:rsidR="00244D13" w:rsidRPr="004E5EC8">
        <w:rPr>
          <w:rFonts w:ascii="Arial" w:hAnsi="Arial" w:cs="Arial"/>
          <w:sz w:val="22"/>
          <w:szCs w:val="22"/>
        </w:rPr>
        <w:tab/>
      </w:r>
      <w:r w:rsidR="00DF0D6C">
        <w:rPr>
          <w:rFonts w:ascii="Arial" w:hAnsi="Arial" w:cs="Arial"/>
          <w:sz w:val="22"/>
          <w:szCs w:val="22"/>
        </w:rPr>
        <w:tab/>
      </w:r>
      <w:r w:rsidR="00850659" w:rsidRPr="004E5EC8">
        <w:rPr>
          <w:rFonts w:ascii="Arial" w:hAnsi="Arial" w:cs="Arial"/>
          <w:sz w:val="22"/>
          <w:szCs w:val="22"/>
        </w:rPr>
        <w:t>OR ___Geog 103</w:t>
      </w:r>
    </w:p>
    <w:p w14:paraId="07D68222" w14:textId="30C28409" w:rsidR="00FF4DC2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</w:t>
      </w:r>
      <w:r w:rsidR="004E5EC8" w:rsidRPr="004E5EC8">
        <w:rPr>
          <w:rFonts w:ascii="Arial" w:hAnsi="Arial" w:cs="Arial"/>
          <w:sz w:val="22"/>
          <w:szCs w:val="22"/>
        </w:rPr>
        <w:t>RTM</w:t>
      </w:r>
      <w:r w:rsidRPr="004E5EC8">
        <w:rPr>
          <w:rFonts w:ascii="Arial" w:hAnsi="Arial" w:cs="Arial"/>
          <w:sz w:val="22"/>
          <w:szCs w:val="22"/>
        </w:rPr>
        <w:t xml:space="preserve"> 100 </w:t>
      </w:r>
      <w:r w:rsidR="009F0628" w:rsidRPr="004E5EC8">
        <w:rPr>
          <w:rFonts w:ascii="Arial" w:hAnsi="Arial" w:cs="Arial"/>
          <w:sz w:val="22"/>
          <w:szCs w:val="22"/>
        </w:rPr>
        <w:tab/>
      </w:r>
      <w:r w:rsidR="00DF0D6C">
        <w:rPr>
          <w:rFonts w:ascii="Arial" w:hAnsi="Arial" w:cs="Arial"/>
          <w:sz w:val="22"/>
          <w:szCs w:val="22"/>
        </w:rPr>
        <w:tab/>
      </w:r>
      <w:r w:rsidR="004425C8" w:rsidRPr="004E5EC8">
        <w:rPr>
          <w:rFonts w:ascii="Arial" w:hAnsi="Arial" w:cs="Arial"/>
          <w:sz w:val="22"/>
          <w:szCs w:val="22"/>
        </w:rPr>
        <w:t>OR ___G</w:t>
      </w:r>
      <w:r w:rsidR="009F0628" w:rsidRPr="004E5EC8">
        <w:rPr>
          <w:rFonts w:ascii="Arial" w:hAnsi="Arial" w:cs="Arial"/>
          <w:sz w:val="22"/>
          <w:szCs w:val="22"/>
        </w:rPr>
        <w:t xml:space="preserve">eog </w:t>
      </w:r>
      <w:r w:rsidR="004425C8" w:rsidRPr="004E5EC8">
        <w:rPr>
          <w:rFonts w:ascii="Arial" w:hAnsi="Arial" w:cs="Arial"/>
          <w:sz w:val="22"/>
          <w:szCs w:val="22"/>
        </w:rPr>
        <w:t>1</w:t>
      </w:r>
      <w:r w:rsidR="006B29C3" w:rsidRPr="004E5EC8">
        <w:rPr>
          <w:rFonts w:ascii="Arial" w:hAnsi="Arial" w:cs="Arial"/>
          <w:sz w:val="22"/>
          <w:szCs w:val="22"/>
        </w:rPr>
        <w:t>7</w:t>
      </w:r>
      <w:r w:rsidR="004425C8" w:rsidRPr="004E5EC8">
        <w:rPr>
          <w:rFonts w:ascii="Arial" w:hAnsi="Arial" w:cs="Arial"/>
          <w:sz w:val="22"/>
          <w:szCs w:val="22"/>
        </w:rPr>
        <w:t>0</w:t>
      </w:r>
      <w:r w:rsidRPr="004E5EC8">
        <w:rPr>
          <w:rFonts w:ascii="Arial" w:hAnsi="Arial" w:cs="Arial"/>
          <w:sz w:val="22"/>
          <w:szCs w:val="22"/>
        </w:rPr>
        <w:t xml:space="preserve"> </w:t>
      </w:r>
    </w:p>
    <w:p w14:paraId="79CECF61" w14:textId="315011D5" w:rsidR="00DF0D6C" w:rsidRPr="004E5EC8" w:rsidRDefault="00DF0D6C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___Stat 119 (or equivalent</w:t>
      </w:r>
      <w:r w:rsidRPr="004E5EC8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4E5EC8">
        <w:rPr>
          <w:rFonts w:ascii="Arial" w:hAnsi="Arial" w:cs="Arial"/>
          <w:sz w:val="22"/>
          <w:szCs w:val="22"/>
        </w:rPr>
        <w:t xml:space="preserve">)  </w:t>
      </w:r>
      <w:r w:rsidRPr="004E5E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5EC8">
        <w:rPr>
          <w:rFonts w:ascii="Arial" w:hAnsi="Arial" w:cs="Arial"/>
          <w:sz w:val="22"/>
          <w:szCs w:val="22"/>
        </w:rPr>
        <w:t>OR ___Phil 120</w:t>
      </w:r>
    </w:p>
    <w:p w14:paraId="4B4AF6EB" w14:textId="77777777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3392FCB" w14:textId="095355CD" w:rsidR="004E5EC8" w:rsidRPr="004E5EC8" w:rsidRDefault="00DF0D6C" w:rsidP="004E5EC8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</w:t>
      </w:r>
      <w:r w:rsidR="004E5EC8" w:rsidRPr="004E5E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International Experience (pre-approval required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by IE coordinator</w:t>
      </w:r>
      <w:r w:rsidR="004E5EC8" w:rsidRPr="004E5E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).</w:t>
      </w:r>
    </w:p>
    <w:p w14:paraId="54DAD95F" w14:textId="51759F51" w:rsidR="004E5EC8" w:rsidRPr="004E5EC8" w:rsidRDefault="004E5EC8" w:rsidP="00DF0D6C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iCs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 xml:space="preserve">All sustainability majors are required to complete an international experience. This is not a unit requirement, though appropriate units can apply to major with </w:t>
      </w:r>
      <w:r w:rsidR="00DF0D6C">
        <w:rPr>
          <w:rFonts w:ascii="Arial" w:hAnsi="Arial" w:cs="Arial"/>
          <w:sz w:val="22"/>
          <w:szCs w:val="22"/>
        </w:rPr>
        <w:t>coordinator’s</w:t>
      </w:r>
      <w:r w:rsidRPr="004E5EC8">
        <w:rPr>
          <w:rFonts w:ascii="Arial" w:hAnsi="Arial" w:cs="Arial"/>
          <w:sz w:val="22"/>
          <w:szCs w:val="22"/>
        </w:rPr>
        <w:t xml:space="preserve"> approval. </w:t>
      </w:r>
    </w:p>
    <w:p w14:paraId="1B795416" w14:textId="61CECB50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64F259" w14:textId="47A42808" w:rsidR="00FF4DC2" w:rsidRPr="00DF0D6C" w:rsidRDefault="00EE6995" w:rsidP="007A5A2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Upper-Division </w:t>
      </w:r>
      <w:r w:rsidR="0027317F" w:rsidRPr="004E5E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</w:t>
      </w:r>
      <w:r w:rsidR="004425C8" w:rsidRPr="004E5E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ajor (33</w:t>
      </w:r>
      <w:r w:rsidR="00FF4DC2" w:rsidRPr="004E5E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units)</w:t>
      </w:r>
      <w:r w:rsidR="00382627" w:rsidRPr="004E5E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. </w:t>
      </w:r>
      <w:r w:rsidR="00001340" w:rsidRPr="00DF0D6C">
        <w:rPr>
          <w:rFonts w:ascii="Arial" w:hAnsi="Arial" w:cs="Arial"/>
          <w:sz w:val="22"/>
          <w:szCs w:val="22"/>
        </w:rPr>
        <w:t>Note: c</w:t>
      </w:r>
      <w:r w:rsidR="00382627" w:rsidRPr="00DF0D6C">
        <w:rPr>
          <w:rFonts w:ascii="Arial" w:hAnsi="Arial" w:cs="Arial"/>
          <w:sz w:val="22"/>
          <w:szCs w:val="22"/>
        </w:rPr>
        <w:t>ourses marked * satisfy GE Explorations</w:t>
      </w:r>
      <w:r w:rsidR="00001340" w:rsidRPr="00DF0D6C">
        <w:rPr>
          <w:rFonts w:ascii="Arial" w:hAnsi="Arial" w:cs="Arial"/>
          <w:sz w:val="22"/>
          <w:szCs w:val="22"/>
        </w:rPr>
        <w:t xml:space="preserve"> A, natural sciences</w:t>
      </w:r>
    </w:p>
    <w:p w14:paraId="2CB207E4" w14:textId="77777777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4E5EC8">
        <w:rPr>
          <w:rFonts w:ascii="Arial" w:hAnsi="Arial" w:cs="Arial"/>
          <w:b/>
          <w:bCs/>
          <w:i/>
          <w:iCs/>
          <w:sz w:val="22"/>
          <w:szCs w:val="22"/>
        </w:rPr>
        <w:t>Integrative Core (12 u</w:t>
      </w:r>
      <w:r w:rsidR="009F0628" w:rsidRPr="004E5EC8">
        <w:rPr>
          <w:rFonts w:ascii="Arial" w:hAnsi="Arial" w:cs="Arial"/>
          <w:b/>
          <w:bCs/>
          <w:i/>
          <w:iCs/>
          <w:sz w:val="22"/>
          <w:szCs w:val="22"/>
        </w:rPr>
        <w:t>nits)</w:t>
      </w:r>
      <w:r w:rsidR="00382627" w:rsidRPr="004E5EC8">
        <w:rPr>
          <w:rStyle w:val="FootnoteReference"/>
          <w:rFonts w:ascii="Arial" w:hAnsi="Arial" w:cs="Arial"/>
          <w:b/>
          <w:bCs/>
          <w:i/>
          <w:iCs/>
          <w:sz w:val="22"/>
          <w:szCs w:val="22"/>
        </w:rPr>
        <w:footnoteReference w:id="2"/>
      </w:r>
    </w:p>
    <w:p w14:paraId="44E57B36" w14:textId="3175730B" w:rsidR="00C85388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</w:t>
      </w:r>
      <w:proofErr w:type="spellStart"/>
      <w:r w:rsidRPr="004E5EC8">
        <w:rPr>
          <w:rFonts w:ascii="Arial" w:hAnsi="Arial" w:cs="Arial"/>
          <w:sz w:val="22"/>
          <w:szCs w:val="22"/>
        </w:rPr>
        <w:t>S</w:t>
      </w:r>
      <w:r w:rsidR="009F0628" w:rsidRPr="004E5EC8">
        <w:rPr>
          <w:rFonts w:ascii="Arial" w:hAnsi="Arial" w:cs="Arial"/>
          <w:sz w:val="22"/>
          <w:szCs w:val="22"/>
        </w:rPr>
        <w:t>ustn</w:t>
      </w:r>
      <w:proofErr w:type="spellEnd"/>
      <w:r w:rsidR="00B86AC6" w:rsidRPr="004E5EC8">
        <w:rPr>
          <w:rFonts w:ascii="Arial" w:hAnsi="Arial" w:cs="Arial"/>
          <w:sz w:val="22"/>
          <w:szCs w:val="22"/>
        </w:rPr>
        <w:t>/A</w:t>
      </w:r>
      <w:r w:rsidR="009F0628" w:rsidRPr="004E5EC8">
        <w:rPr>
          <w:rFonts w:ascii="Arial" w:hAnsi="Arial" w:cs="Arial"/>
          <w:sz w:val="22"/>
          <w:szCs w:val="22"/>
        </w:rPr>
        <w:t>nth</w:t>
      </w:r>
      <w:r w:rsidRPr="004E5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5EC8">
        <w:rPr>
          <w:rFonts w:ascii="Arial" w:hAnsi="Arial" w:cs="Arial"/>
          <w:sz w:val="22"/>
          <w:szCs w:val="22"/>
        </w:rPr>
        <w:t>353</w:t>
      </w:r>
      <w:r w:rsidR="00001340" w:rsidRPr="004E5EC8">
        <w:rPr>
          <w:rFonts w:ascii="Arial" w:hAnsi="Arial" w:cs="Arial"/>
          <w:sz w:val="22"/>
          <w:szCs w:val="22"/>
        </w:rPr>
        <w:t xml:space="preserve"> </w:t>
      </w:r>
      <w:r w:rsidRPr="004E5EC8">
        <w:rPr>
          <w:rFonts w:ascii="Arial" w:hAnsi="Arial" w:cs="Arial"/>
          <w:sz w:val="22"/>
          <w:szCs w:val="22"/>
        </w:rPr>
        <w:t xml:space="preserve"> </w:t>
      </w:r>
      <w:r w:rsidR="00001340" w:rsidRPr="004E5EC8">
        <w:rPr>
          <w:rFonts w:ascii="Arial" w:hAnsi="Arial" w:cs="Arial"/>
          <w:sz w:val="22"/>
          <w:szCs w:val="22"/>
        </w:rPr>
        <w:t>[</w:t>
      </w:r>
      <w:proofErr w:type="gramEnd"/>
      <w:r w:rsidR="00001340" w:rsidRPr="004E5EC8">
        <w:rPr>
          <w:rFonts w:ascii="Arial" w:hAnsi="Arial" w:cs="Arial"/>
          <w:sz w:val="22"/>
          <w:szCs w:val="22"/>
        </w:rPr>
        <w:t>satisfies GE Explorations B, social</w:t>
      </w:r>
      <w:r w:rsidR="00804E52" w:rsidRPr="004E5EC8">
        <w:rPr>
          <w:rFonts w:ascii="Arial" w:hAnsi="Arial" w:cs="Arial"/>
          <w:sz w:val="22"/>
          <w:szCs w:val="22"/>
        </w:rPr>
        <w:t xml:space="preserve"> &amp; behavioral</w:t>
      </w:r>
      <w:r w:rsidR="00001340" w:rsidRPr="004E5EC8">
        <w:rPr>
          <w:rFonts w:ascii="Arial" w:hAnsi="Arial" w:cs="Arial"/>
          <w:sz w:val="22"/>
          <w:szCs w:val="22"/>
        </w:rPr>
        <w:t xml:space="preserve"> sciences]</w:t>
      </w:r>
    </w:p>
    <w:p w14:paraId="32B4A81A" w14:textId="01CB2D5D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</w:t>
      </w:r>
      <w:proofErr w:type="spellStart"/>
      <w:r w:rsidR="0038533D" w:rsidRPr="004E5EC8">
        <w:rPr>
          <w:rFonts w:ascii="Arial" w:hAnsi="Arial" w:cs="Arial"/>
          <w:sz w:val="22"/>
          <w:szCs w:val="22"/>
        </w:rPr>
        <w:t>S</w:t>
      </w:r>
      <w:r w:rsidR="009F0628" w:rsidRPr="004E5EC8">
        <w:rPr>
          <w:rFonts w:ascii="Arial" w:hAnsi="Arial" w:cs="Arial"/>
          <w:sz w:val="22"/>
          <w:szCs w:val="22"/>
        </w:rPr>
        <w:t>ustn</w:t>
      </w:r>
      <w:proofErr w:type="spellEnd"/>
      <w:r w:rsidR="0038533D" w:rsidRPr="004E5EC8">
        <w:rPr>
          <w:rFonts w:ascii="Arial" w:hAnsi="Arial" w:cs="Arial"/>
          <w:sz w:val="22"/>
          <w:szCs w:val="22"/>
        </w:rPr>
        <w:t>/P</w:t>
      </w:r>
      <w:r w:rsidR="009F0628" w:rsidRPr="004E5EC8">
        <w:rPr>
          <w:rFonts w:ascii="Arial" w:hAnsi="Arial" w:cs="Arial"/>
          <w:sz w:val="22"/>
          <w:szCs w:val="22"/>
        </w:rPr>
        <w:t>hil</w:t>
      </w:r>
      <w:r w:rsidR="0038533D" w:rsidRPr="004E5E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533D" w:rsidRPr="004E5EC8">
        <w:rPr>
          <w:rFonts w:ascii="Arial" w:hAnsi="Arial" w:cs="Arial"/>
          <w:sz w:val="22"/>
          <w:szCs w:val="22"/>
        </w:rPr>
        <w:t xml:space="preserve">332 </w:t>
      </w:r>
      <w:r w:rsidR="00001340" w:rsidRPr="004E5EC8">
        <w:rPr>
          <w:rFonts w:ascii="Arial" w:hAnsi="Arial" w:cs="Arial"/>
          <w:sz w:val="22"/>
          <w:szCs w:val="22"/>
        </w:rPr>
        <w:t xml:space="preserve"> [</w:t>
      </w:r>
      <w:proofErr w:type="gramEnd"/>
      <w:r w:rsidR="00001340" w:rsidRPr="004E5EC8">
        <w:rPr>
          <w:rFonts w:ascii="Arial" w:hAnsi="Arial" w:cs="Arial"/>
          <w:sz w:val="22"/>
          <w:szCs w:val="22"/>
        </w:rPr>
        <w:t>satisfies GE Explorations C, humanities]</w:t>
      </w:r>
    </w:p>
    <w:p w14:paraId="70761A95" w14:textId="1E6974EA" w:rsidR="00FF4DC2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</w:t>
      </w:r>
      <w:proofErr w:type="spellStart"/>
      <w:r w:rsidR="0038533D" w:rsidRPr="004E5EC8">
        <w:rPr>
          <w:rFonts w:ascii="Arial" w:hAnsi="Arial" w:cs="Arial"/>
          <w:sz w:val="22"/>
          <w:szCs w:val="22"/>
        </w:rPr>
        <w:t>S</w:t>
      </w:r>
      <w:r w:rsidR="009F0628" w:rsidRPr="004E5EC8">
        <w:rPr>
          <w:rFonts w:ascii="Arial" w:hAnsi="Arial" w:cs="Arial"/>
          <w:sz w:val="22"/>
          <w:szCs w:val="22"/>
        </w:rPr>
        <w:t>ustn</w:t>
      </w:r>
      <w:proofErr w:type="spellEnd"/>
      <w:r w:rsidR="0038533D" w:rsidRPr="004E5EC8">
        <w:rPr>
          <w:rFonts w:ascii="Arial" w:hAnsi="Arial" w:cs="Arial"/>
          <w:sz w:val="22"/>
          <w:szCs w:val="22"/>
        </w:rPr>
        <w:t>/P</w:t>
      </w:r>
      <w:r w:rsidR="009F0628" w:rsidRPr="004E5EC8">
        <w:rPr>
          <w:rFonts w:ascii="Arial" w:hAnsi="Arial" w:cs="Arial"/>
          <w:sz w:val="22"/>
          <w:szCs w:val="22"/>
        </w:rPr>
        <w:t>ols</w:t>
      </w:r>
      <w:r w:rsidR="0038533D" w:rsidRPr="004E5E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533D" w:rsidRPr="004E5EC8">
        <w:rPr>
          <w:rFonts w:ascii="Arial" w:hAnsi="Arial" w:cs="Arial"/>
          <w:sz w:val="22"/>
          <w:szCs w:val="22"/>
        </w:rPr>
        <w:t xml:space="preserve">334 </w:t>
      </w:r>
      <w:r w:rsidRPr="004E5EC8">
        <w:rPr>
          <w:rFonts w:ascii="Arial" w:hAnsi="Arial" w:cs="Arial"/>
          <w:sz w:val="22"/>
          <w:szCs w:val="22"/>
        </w:rPr>
        <w:t xml:space="preserve"> </w:t>
      </w:r>
      <w:r w:rsidR="00C85388" w:rsidRPr="004E5EC8">
        <w:rPr>
          <w:rFonts w:ascii="Arial" w:hAnsi="Arial" w:cs="Arial"/>
          <w:sz w:val="22"/>
          <w:szCs w:val="22"/>
        </w:rPr>
        <w:tab/>
      </w:r>
      <w:proofErr w:type="gramEnd"/>
      <w:r w:rsidR="00DC7122" w:rsidRPr="004E5EC8">
        <w:rPr>
          <w:rFonts w:ascii="Arial" w:hAnsi="Arial" w:cs="Arial"/>
          <w:sz w:val="22"/>
          <w:szCs w:val="22"/>
        </w:rPr>
        <w:tab/>
      </w:r>
      <w:r w:rsidRPr="004E5EC8">
        <w:rPr>
          <w:rFonts w:ascii="Arial" w:hAnsi="Arial" w:cs="Arial"/>
          <w:sz w:val="22"/>
          <w:szCs w:val="22"/>
        </w:rPr>
        <w:t>OR</w:t>
      </w:r>
      <w:r w:rsidR="00DC7122" w:rsidRPr="004E5EC8">
        <w:rPr>
          <w:rFonts w:ascii="Arial" w:hAnsi="Arial" w:cs="Arial"/>
          <w:sz w:val="22"/>
          <w:szCs w:val="22"/>
        </w:rPr>
        <w:t xml:space="preserve"> </w:t>
      </w:r>
      <w:r w:rsidRPr="004E5EC8">
        <w:rPr>
          <w:rFonts w:ascii="Arial" w:hAnsi="Arial" w:cs="Arial"/>
          <w:sz w:val="22"/>
          <w:szCs w:val="22"/>
        </w:rPr>
        <w:t>___H</w:t>
      </w:r>
      <w:r w:rsidR="009F0628" w:rsidRPr="004E5EC8">
        <w:rPr>
          <w:rFonts w:ascii="Arial" w:hAnsi="Arial" w:cs="Arial"/>
          <w:sz w:val="22"/>
          <w:szCs w:val="22"/>
        </w:rPr>
        <w:t>ist</w:t>
      </w:r>
      <w:r w:rsidRPr="004E5EC8">
        <w:rPr>
          <w:rFonts w:ascii="Arial" w:hAnsi="Arial" w:cs="Arial"/>
          <w:sz w:val="22"/>
          <w:szCs w:val="22"/>
        </w:rPr>
        <w:t xml:space="preserve"> 441</w:t>
      </w:r>
    </w:p>
    <w:p w14:paraId="599193C3" w14:textId="7B7FD841" w:rsidR="00DF0D6C" w:rsidRPr="004E5EC8" w:rsidRDefault="00DF0D6C" w:rsidP="00DF0D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 xml:space="preserve">___Geog </w:t>
      </w:r>
      <w:proofErr w:type="gramStart"/>
      <w:r w:rsidRPr="004E5EC8">
        <w:rPr>
          <w:rFonts w:ascii="Arial" w:hAnsi="Arial" w:cs="Arial"/>
          <w:sz w:val="22"/>
          <w:szCs w:val="22"/>
        </w:rPr>
        <w:t xml:space="preserve">370  </w:t>
      </w:r>
      <w:r w:rsidRPr="004E5EC8">
        <w:rPr>
          <w:rFonts w:ascii="Arial" w:hAnsi="Arial" w:cs="Arial"/>
          <w:sz w:val="22"/>
          <w:szCs w:val="22"/>
        </w:rPr>
        <w:tab/>
      </w:r>
      <w:proofErr w:type="gramEnd"/>
      <w:r w:rsidRPr="004E5EC8">
        <w:rPr>
          <w:rFonts w:ascii="Arial" w:hAnsi="Arial" w:cs="Arial"/>
          <w:sz w:val="22"/>
          <w:szCs w:val="22"/>
        </w:rPr>
        <w:tab/>
        <w:t>OR ___ Biol 315*</w:t>
      </w:r>
    </w:p>
    <w:p w14:paraId="7DE6BA90" w14:textId="77777777" w:rsidR="00657CB1" w:rsidRPr="004E5EC8" w:rsidRDefault="00657CB1" w:rsidP="00FF4DC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17903102" w14:textId="77777777" w:rsidR="00FF4DC2" w:rsidRPr="004E5EC8" w:rsidRDefault="004425C8" w:rsidP="00FF4DC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4E5EC8">
        <w:rPr>
          <w:rFonts w:ascii="Arial" w:hAnsi="Arial" w:cs="Arial"/>
          <w:b/>
          <w:bCs/>
          <w:i/>
          <w:iCs/>
          <w:sz w:val="22"/>
          <w:szCs w:val="22"/>
        </w:rPr>
        <w:t xml:space="preserve">Field </w:t>
      </w:r>
      <w:r w:rsidR="00561943" w:rsidRPr="004E5EC8">
        <w:rPr>
          <w:rFonts w:ascii="Arial" w:hAnsi="Arial" w:cs="Arial"/>
          <w:b/>
          <w:bCs/>
          <w:i/>
          <w:iCs/>
          <w:sz w:val="22"/>
          <w:szCs w:val="22"/>
        </w:rPr>
        <w:t>Electives</w:t>
      </w:r>
      <w:r w:rsidRPr="004E5EC8">
        <w:rPr>
          <w:rFonts w:ascii="Arial" w:hAnsi="Arial" w:cs="Arial"/>
          <w:b/>
          <w:bCs/>
          <w:i/>
          <w:iCs/>
          <w:sz w:val="22"/>
          <w:szCs w:val="22"/>
        </w:rPr>
        <w:t xml:space="preserve"> (18</w:t>
      </w:r>
      <w:r w:rsidR="00FF4DC2" w:rsidRPr="004E5EC8">
        <w:rPr>
          <w:rFonts w:ascii="Arial" w:hAnsi="Arial" w:cs="Arial"/>
          <w:b/>
          <w:bCs/>
          <w:i/>
          <w:iCs/>
          <w:sz w:val="22"/>
          <w:szCs w:val="22"/>
        </w:rPr>
        <w:t xml:space="preserve"> units)</w:t>
      </w:r>
      <w:bookmarkStart w:id="0" w:name="_Hlk42683014"/>
      <w:r w:rsidR="00382627" w:rsidRPr="004E5EC8">
        <w:rPr>
          <w:rStyle w:val="FootnoteReference"/>
          <w:rFonts w:ascii="Arial" w:hAnsi="Arial" w:cs="Arial"/>
          <w:b/>
          <w:bCs/>
          <w:i/>
          <w:iCs/>
          <w:sz w:val="22"/>
          <w:szCs w:val="22"/>
        </w:rPr>
        <w:footnoteReference w:id="3"/>
      </w:r>
      <w:bookmarkEnd w:id="0"/>
    </w:p>
    <w:p w14:paraId="11B4D599" w14:textId="5DC66B59" w:rsidR="00FF4DC2" w:rsidRPr="004E5EC8" w:rsidRDefault="00FF4DC2" w:rsidP="0048038F">
      <w:pPr>
        <w:autoSpaceDE w:val="0"/>
        <w:autoSpaceDN w:val="0"/>
        <w:adjustRightInd w:val="0"/>
        <w:ind w:left="180"/>
        <w:rPr>
          <w:rFonts w:ascii="Arial" w:hAnsi="Arial" w:cs="Arial"/>
          <w:b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Students</w:t>
      </w:r>
      <w:r w:rsidR="004425C8" w:rsidRPr="004E5EC8">
        <w:rPr>
          <w:rFonts w:ascii="Arial" w:hAnsi="Arial" w:cs="Arial"/>
          <w:sz w:val="22"/>
          <w:szCs w:val="22"/>
        </w:rPr>
        <w:t xml:space="preserve"> must take at least three units</w:t>
      </w:r>
      <w:r w:rsidR="00C46E83" w:rsidRPr="004E5EC8">
        <w:rPr>
          <w:rFonts w:ascii="Arial" w:hAnsi="Arial" w:cs="Arial"/>
          <w:sz w:val="22"/>
          <w:szCs w:val="22"/>
        </w:rPr>
        <w:t xml:space="preserve"> from each field</w:t>
      </w:r>
      <w:r w:rsidR="004425C8" w:rsidRPr="004E5EC8">
        <w:rPr>
          <w:rFonts w:ascii="Arial" w:hAnsi="Arial" w:cs="Arial"/>
          <w:sz w:val="22"/>
          <w:szCs w:val="22"/>
        </w:rPr>
        <w:t xml:space="preserve">. </w:t>
      </w:r>
      <w:r w:rsidR="00DC7122" w:rsidRPr="004E5EC8">
        <w:rPr>
          <w:rFonts w:ascii="Arial" w:hAnsi="Arial" w:cs="Arial"/>
          <w:sz w:val="22"/>
          <w:szCs w:val="22"/>
        </w:rPr>
        <w:t xml:space="preserve">At least </w:t>
      </w:r>
      <w:r w:rsidR="00561943" w:rsidRPr="004E5EC8">
        <w:rPr>
          <w:rFonts w:ascii="Arial" w:hAnsi="Arial" w:cs="Arial"/>
          <w:sz w:val="22"/>
          <w:szCs w:val="22"/>
        </w:rPr>
        <w:t>one course (3 units)</w:t>
      </w:r>
      <w:r w:rsidR="00DC7122" w:rsidRPr="004E5EC8">
        <w:rPr>
          <w:rFonts w:ascii="Arial" w:hAnsi="Arial" w:cs="Arial"/>
          <w:sz w:val="22"/>
          <w:szCs w:val="22"/>
        </w:rPr>
        <w:t xml:space="preserve"> must be 500-level. </w:t>
      </w:r>
      <w:r w:rsidR="00561943" w:rsidRPr="004E5EC8">
        <w:rPr>
          <w:rFonts w:ascii="Arial" w:hAnsi="Arial" w:cs="Arial"/>
          <w:sz w:val="22"/>
          <w:szCs w:val="22"/>
        </w:rPr>
        <w:t xml:space="preserve">Core courses </w:t>
      </w:r>
      <w:r w:rsidR="00FA6065" w:rsidRPr="004E5EC8">
        <w:rPr>
          <w:rFonts w:ascii="Arial" w:hAnsi="Arial" w:cs="Arial"/>
          <w:sz w:val="22"/>
          <w:szCs w:val="22"/>
        </w:rPr>
        <w:t xml:space="preserve">not </w:t>
      </w:r>
      <w:r w:rsidR="00850659" w:rsidRPr="004E5EC8">
        <w:rPr>
          <w:rFonts w:ascii="Arial" w:hAnsi="Arial" w:cs="Arial"/>
          <w:sz w:val="22"/>
          <w:szCs w:val="22"/>
        </w:rPr>
        <w:t xml:space="preserve">selected </w:t>
      </w:r>
      <w:r w:rsidR="00FA6065" w:rsidRPr="004E5EC8">
        <w:rPr>
          <w:rFonts w:ascii="Arial" w:hAnsi="Arial" w:cs="Arial"/>
          <w:sz w:val="22"/>
          <w:szCs w:val="22"/>
        </w:rPr>
        <w:t>for the core</w:t>
      </w:r>
      <w:r w:rsidR="00DF0D6C">
        <w:rPr>
          <w:rFonts w:ascii="Arial" w:hAnsi="Arial" w:cs="Arial"/>
          <w:sz w:val="22"/>
          <w:szCs w:val="22"/>
        </w:rPr>
        <w:t xml:space="preserve"> (above) </w:t>
      </w:r>
      <w:r w:rsidR="00FA6065" w:rsidRPr="004E5EC8">
        <w:rPr>
          <w:rFonts w:ascii="Arial" w:hAnsi="Arial" w:cs="Arial"/>
          <w:sz w:val="22"/>
          <w:szCs w:val="22"/>
        </w:rPr>
        <w:t xml:space="preserve">may be used for the </w:t>
      </w:r>
      <w:r w:rsidR="007A5A2E" w:rsidRPr="004E5EC8">
        <w:rPr>
          <w:rFonts w:ascii="Arial" w:hAnsi="Arial" w:cs="Arial"/>
          <w:sz w:val="22"/>
          <w:szCs w:val="22"/>
        </w:rPr>
        <w:t xml:space="preserve">field </w:t>
      </w:r>
      <w:r w:rsidR="00561943" w:rsidRPr="004E5EC8">
        <w:rPr>
          <w:rFonts w:ascii="Arial" w:hAnsi="Arial" w:cs="Arial"/>
          <w:sz w:val="22"/>
          <w:szCs w:val="22"/>
        </w:rPr>
        <w:t>electives</w:t>
      </w:r>
      <w:r w:rsidR="00DC7122" w:rsidRPr="004E5EC8">
        <w:rPr>
          <w:rFonts w:ascii="Arial" w:hAnsi="Arial" w:cs="Arial"/>
          <w:sz w:val="22"/>
          <w:szCs w:val="22"/>
        </w:rPr>
        <w:t>.</w:t>
      </w:r>
    </w:p>
    <w:p w14:paraId="61730714" w14:textId="77777777" w:rsidR="003515C5" w:rsidRPr="004E5EC8" w:rsidRDefault="003515C5" w:rsidP="003515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44F453" w14:textId="30CF099B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FIELD A:</w:t>
      </w:r>
      <w:r w:rsidR="004425C8" w:rsidRPr="004E5EC8">
        <w:rPr>
          <w:rFonts w:ascii="Arial" w:hAnsi="Arial" w:cs="Arial"/>
          <w:sz w:val="22"/>
          <w:szCs w:val="22"/>
        </w:rPr>
        <w:t xml:space="preserve"> Culture-Nature Interface (minimum 3</w:t>
      </w:r>
      <w:r w:rsidR="00382627" w:rsidRPr="004E5EC8">
        <w:rPr>
          <w:rFonts w:ascii="Arial" w:hAnsi="Arial" w:cs="Arial"/>
          <w:sz w:val="22"/>
          <w:szCs w:val="22"/>
        </w:rPr>
        <w:t xml:space="preserve"> </w:t>
      </w:r>
      <w:r w:rsidRPr="004E5EC8">
        <w:rPr>
          <w:rFonts w:ascii="Arial" w:hAnsi="Arial" w:cs="Arial"/>
          <w:sz w:val="22"/>
          <w:szCs w:val="22"/>
        </w:rPr>
        <w:t>units)</w:t>
      </w:r>
    </w:p>
    <w:p w14:paraId="5A5DFB7A" w14:textId="11B041A0" w:rsidR="00FF4DC2" w:rsidRPr="004E5EC8" w:rsidRDefault="00B72263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DA32A" wp14:editId="2D24E39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05400" cy="9677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FECF4" w14:textId="714D4492" w:rsidR="00FF4DC2" w:rsidRPr="00DF0D6C" w:rsidRDefault="00FF4DC2" w:rsidP="00671A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Select from: 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Anth </w:t>
                            </w:r>
                            <w:r w:rsidR="00561943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355</w:t>
                            </w:r>
                            <w:r w:rsidR="0000134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561943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402</w:t>
                            </w:r>
                            <w:r w:rsidR="0000134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561943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510, </w:t>
                            </w:r>
                            <w:r w:rsidR="00D31E4D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CLT 570, 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Econ 455, Engl 305, 491 (</w:t>
                            </w:r>
                            <w:r w:rsidR="007A5A2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relevant content), </w:t>
                            </w:r>
                            <w:r w:rsidR="000949A6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Geog </w:t>
                            </w:r>
                            <w:r w:rsidR="00D31E4D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342, </w:t>
                            </w:r>
                            <w:r w:rsidR="000949A6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348, </w:t>
                            </w:r>
                            <w:r w:rsidR="005D62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360, 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Hist 441 (if not applied to core), 584, I</w:t>
                            </w:r>
                            <w:r w:rsidR="00D31E4D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SCOR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310, Phil 496 (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relevant content), </w:t>
                            </w:r>
                            <w:proofErr w:type="spellStart"/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</w:t>
                            </w:r>
                            <w:r w:rsidR="00D31E4D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376, </w:t>
                            </w:r>
                            <w:r w:rsidR="00D31E4D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RWS 360, 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Sust</w:t>
                            </w:r>
                            <w:r w:rsidR="00D31E4D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/Pols 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334 if not applied to core), W</w:t>
                            </w:r>
                            <w:r w:rsidR="00D31E4D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mnst</w:t>
                            </w:r>
                            <w:r w:rsidR="002A1320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580, 582.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DA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8pt;margin-top:.5pt;width:402pt;height:76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" filled="f" stroked="f">
                <v:textbox style="mso-fit-shape-to-text:t">
                  <w:txbxContent>
                    <w:p w14:paraId="70BFECF4" w14:textId="714D4492" w:rsidR="00FF4DC2" w:rsidRPr="00DF0D6C" w:rsidRDefault="00FF4DC2" w:rsidP="00671A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Select from: 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Anth </w:t>
                      </w:r>
                      <w:r w:rsidR="00561943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355</w:t>
                      </w:r>
                      <w:r w:rsidR="0000134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561943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, 402</w:t>
                      </w:r>
                      <w:r w:rsidR="0000134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561943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510, </w:t>
                      </w:r>
                      <w:r w:rsidR="00D31E4D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CLT 570, 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Econ 455, Engl 305, 491 (</w:t>
                      </w:r>
                      <w:r w:rsidR="007A5A2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if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relevant content), </w:t>
                      </w:r>
                      <w:r w:rsidR="000949A6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Geog </w:t>
                      </w:r>
                      <w:r w:rsidR="00D31E4D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342, </w:t>
                      </w:r>
                      <w:r w:rsidR="000949A6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348, </w:t>
                      </w:r>
                      <w:r w:rsidR="005D62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360, 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Hist 441 (if not applied to core), 584, I</w:t>
                      </w:r>
                      <w:r w:rsidR="00D31E4D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SCOR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310, Phil 496 (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with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relevant content), </w:t>
                      </w:r>
                      <w:proofErr w:type="spellStart"/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Rel</w:t>
                      </w:r>
                      <w:r w:rsidR="00D31E4D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376, </w:t>
                      </w:r>
                      <w:r w:rsidR="00D31E4D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RWS 360, 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Sust</w:t>
                      </w:r>
                      <w:r w:rsidR="00D31E4D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/Pols 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334 if not applied to core), W</w:t>
                      </w:r>
                      <w:r w:rsidR="00D31E4D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mnst</w:t>
                      </w:r>
                      <w:r w:rsidR="002A1320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580, 582.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DC2" w:rsidRPr="004E5EC8">
        <w:rPr>
          <w:rFonts w:ascii="Arial" w:hAnsi="Arial" w:cs="Arial"/>
          <w:sz w:val="22"/>
          <w:szCs w:val="22"/>
        </w:rPr>
        <w:t>______________</w:t>
      </w:r>
    </w:p>
    <w:p w14:paraId="628563BD" w14:textId="40E75A9F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______________</w:t>
      </w:r>
    </w:p>
    <w:p w14:paraId="3250437F" w14:textId="0F62821A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______________</w:t>
      </w:r>
    </w:p>
    <w:p w14:paraId="4C3A1FF3" w14:textId="5125DBB0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______________</w:t>
      </w:r>
    </w:p>
    <w:p w14:paraId="6CE88BAF" w14:textId="77777777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43B3AF" w14:textId="39EF15F3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Hlk77682989"/>
      <w:r w:rsidRPr="004E5EC8">
        <w:rPr>
          <w:rFonts w:ascii="Arial" w:hAnsi="Arial" w:cs="Arial"/>
          <w:sz w:val="22"/>
          <w:szCs w:val="22"/>
        </w:rPr>
        <w:t xml:space="preserve">FIELD B: Applied and Regional Studies </w:t>
      </w:r>
      <w:bookmarkEnd w:id="1"/>
      <w:r w:rsidRPr="004E5EC8">
        <w:rPr>
          <w:rFonts w:ascii="Arial" w:hAnsi="Arial" w:cs="Arial"/>
          <w:sz w:val="22"/>
          <w:szCs w:val="22"/>
        </w:rPr>
        <w:t>(</w:t>
      </w:r>
      <w:r w:rsidR="004425C8" w:rsidRPr="004E5EC8">
        <w:rPr>
          <w:rFonts w:ascii="Arial" w:hAnsi="Arial" w:cs="Arial"/>
          <w:sz w:val="22"/>
          <w:szCs w:val="22"/>
        </w:rPr>
        <w:t>minimum 3</w:t>
      </w:r>
      <w:r w:rsidR="00382627" w:rsidRPr="004E5EC8">
        <w:rPr>
          <w:rFonts w:ascii="Arial" w:hAnsi="Arial" w:cs="Arial"/>
          <w:sz w:val="22"/>
          <w:szCs w:val="22"/>
        </w:rPr>
        <w:t xml:space="preserve"> </w:t>
      </w:r>
      <w:r w:rsidR="004425C8" w:rsidRPr="004E5EC8">
        <w:rPr>
          <w:rFonts w:ascii="Arial" w:hAnsi="Arial" w:cs="Arial"/>
          <w:sz w:val="22"/>
          <w:szCs w:val="22"/>
        </w:rPr>
        <w:t>units</w:t>
      </w:r>
      <w:r w:rsidRPr="004E5EC8">
        <w:rPr>
          <w:rFonts w:ascii="Arial" w:hAnsi="Arial" w:cs="Arial"/>
          <w:sz w:val="22"/>
          <w:szCs w:val="22"/>
        </w:rPr>
        <w:t>)</w:t>
      </w:r>
    </w:p>
    <w:p w14:paraId="305104D6" w14:textId="2429E5DE" w:rsidR="00FF4DC2" w:rsidRPr="004E5EC8" w:rsidRDefault="00B72263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8294D" wp14:editId="490256F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086350" cy="821690"/>
                <wp:effectExtent l="0" t="0" r="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687D7" w14:textId="40B62974" w:rsidR="00FF4DC2" w:rsidRPr="00DF0D6C" w:rsidRDefault="00FF4DC2" w:rsidP="00671A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Select from: 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Anth 532, Asian 320, </w:t>
                            </w:r>
                            <w:r w:rsidR="005D62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Braz 333, </w:t>
                            </w:r>
                            <w:proofErr w:type="spellStart"/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320</w:t>
                            </w:r>
                            <w:r w:rsidR="007439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Geog 340, 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341, 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354, 426,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Geog/Pols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440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Geog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554, 572, 575, </w:t>
                            </w:r>
                            <w:proofErr w:type="spellStart"/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545, Ocean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320</w:t>
                            </w:r>
                            <w:r w:rsidR="00D74F87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Pol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564, R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TM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305, 470, </w:t>
                            </w:r>
                            <w:r w:rsidR="000949A6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477, 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487, Soc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350, W</w:t>
                            </w:r>
                            <w:r w:rsidR="005275C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mnst</w:t>
                            </w:r>
                            <w:r w:rsidR="00A9501E" w:rsidRPr="00DF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580.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8294D" id="Text Box 3" o:spid="_x0000_s1027" type="#_x0000_t202" style="position:absolute;margin-left:349.3pt;margin-top:1.1pt;width:400.5pt;height:64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" filled="f" stroked="f">
                <v:textbox style="mso-fit-shape-to-text:t">
                  <w:txbxContent>
                    <w:p w14:paraId="211687D7" w14:textId="40B62974" w:rsidR="00FF4DC2" w:rsidRPr="00DF0D6C" w:rsidRDefault="00FF4DC2" w:rsidP="00671A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Select from: 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Anth 532, Asian 320, </w:t>
                      </w:r>
                      <w:r w:rsidR="005D62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Braz 333, </w:t>
                      </w:r>
                      <w:proofErr w:type="spellStart"/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Env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320</w:t>
                      </w:r>
                      <w:r w:rsidR="007439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Geog 340, 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341, 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354, 426,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Geog/Pols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440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, Geog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554, 572, 575, </w:t>
                      </w:r>
                      <w:proofErr w:type="spellStart"/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Lat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am</w:t>
                      </w:r>
                      <w:proofErr w:type="spellEnd"/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545, Ocean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320</w:t>
                      </w:r>
                      <w:r w:rsidR="00D74F87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, Pol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564, R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TM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305, 470, </w:t>
                      </w:r>
                      <w:r w:rsidR="000949A6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477, 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487, Soc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350, W</w:t>
                      </w:r>
                      <w:r w:rsidR="005275C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>mnst</w:t>
                      </w:r>
                      <w:r w:rsidR="00A9501E" w:rsidRPr="00DF0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580.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DC2" w:rsidRPr="004E5EC8">
        <w:rPr>
          <w:rFonts w:ascii="Arial" w:hAnsi="Arial" w:cs="Arial"/>
          <w:sz w:val="22"/>
          <w:szCs w:val="22"/>
        </w:rPr>
        <w:t>______________</w:t>
      </w:r>
    </w:p>
    <w:p w14:paraId="2F334B6D" w14:textId="631761EE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______________</w:t>
      </w:r>
    </w:p>
    <w:p w14:paraId="5DE16B97" w14:textId="1314E38C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______________</w:t>
      </w:r>
    </w:p>
    <w:p w14:paraId="2BE95546" w14:textId="236A1D8B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______________</w:t>
      </w:r>
    </w:p>
    <w:p w14:paraId="31793AF8" w14:textId="77777777" w:rsidR="001E45BD" w:rsidRPr="004E5EC8" w:rsidRDefault="001E45BD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EE901E" w14:textId="7C5AD6DA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_Hlk77683003"/>
      <w:r w:rsidRPr="004E5EC8">
        <w:rPr>
          <w:rFonts w:ascii="Arial" w:hAnsi="Arial" w:cs="Arial"/>
          <w:sz w:val="22"/>
          <w:szCs w:val="22"/>
        </w:rPr>
        <w:t>FIELD C S</w:t>
      </w:r>
      <w:r w:rsidR="004425C8" w:rsidRPr="004E5EC8">
        <w:rPr>
          <w:rFonts w:ascii="Arial" w:hAnsi="Arial" w:cs="Arial"/>
          <w:sz w:val="22"/>
          <w:szCs w:val="22"/>
        </w:rPr>
        <w:t>cientific and Analytic Thinking</w:t>
      </w:r>
      <w:r w:rsidR="00B474F6" w:rsidRPr="004E5EC8">
        <w:rPr>
          <w:rFonts w:ascii="Arial" w:hAnsi="Arial" w:cs="Arial"/>
          <w:sz w:val="22"/>
          <w:szCs w:val="22"/>
        </w:rPr>
        <w:t xml:space="preserve"> (</w:t>
      </w:r>
      <w:bookmarkEnd w:id="2"/>
      <w:r w:rsidR="004425C8" w:rsidRPr="004E5EC8">
        <w:rPr>
          <w:rFonts w:ascii="Arial" w:hAnsi="Arial" w:cs="Arial"/>
          <w:sz w:val="22"/>
          <w:szCs w:val="22"/>
        </w:rPr>
        <w:t>minimum 3</w:t>
      </w:r>
      <w:r w:rsidR="00382627" w:rsidRPr="004E5EC8">
        <w:rPr>
          <w:rFonts w:ascii="Arial" w:hAnsi="Arial" w:cs="Arial"/>
          <w:sz w:val="22"/>
          <w:szCs w:val="22"/>
        </w:rPr>
        <w:t xml:space="preserve"> </w:t>
      </w:r>
      <w:r w:rsidR="004425C8" w:rsidRPr="004E5EC8">
        <w:rPr>
          <w:rFonts w:ascii="Arial" w:hAnsi="Arial" w:cs="Arial"/>
          <w:sz w:val="22"/>
          <w:szCs w:val="22"/>
        </w:rPr>
        <w:t>units</w:t>
      </w:r>
      <w:r w:rsidRPr="004E5EC8">
        <w:rPr>
          <w:rFonts w:ascii="Arial" w:hAnsi="Arial" w:cs="Arial"/>
          <w:sz w:val="22"/>
          <w:szCs w:val="22"/>
        </w:rPr>
        <w:t>)</w:t>
      </w:r>
    </w:p>
    <w:p w14:paraId="151B8440" w14:textId="38FC335D" w:rsidR="00FF4DC2" w:rsidRPr="004E5EC8" w:rsidRDefault="00006C2E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902C6B" wp14:editId="68D0462C">
                <wp:simplePos x="0" y="0"/>
                <wp:positionH relativeFrom="column">
                  <wp:posOffset>1323975</wp:posOffset>
                </wp:positionH>
                <wp:positionV relativeFrom="paragraph">
                  <wp:posOffset>12065</wp:posOffset>
                </wp:positionV>
                <wp:extent cx="5124450" cy="967740"/>
                <wp:effectExtent l="0" t="0" r="0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9468" w14:textId="20CE5B89" w:rsidR="00FF4DC2" w:rsidRPr="00017B45" w:rsidRDefault="00FF4DC2" w:rsidP="00671A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Select from: 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Biol 315</w:t>
                            </w:r>
                            <w:r w:rsidR="00A1656A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(if not applied to the core) 324</w:t>
                            </w:r>
                            <w:r w:rsidR="0079051A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327</w:t>
                            </w:r>
                            <w:r w:rsidR="0079051A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354, 517, 540, </w:t>
                            </w:r>
                            <w:r w:rsidR="005275CE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Biol/</w:t>
                            </w:r>
                            <w:proofErr w:type="spellStart"/>
                            <w:r w:rsidR="005275CE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="00E400AF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5275CE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544, Econ 455, 456, </w:t>
                            </w:r>
                            <w:proofErr w:type="spellStart"/>
                            <w:r w:rsidR="005D62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Envs</w:t>
                            </w:r>
                            <w:proofErr w:type="spellEnd"/>
                            <w:r w:rsidR="005D62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301, 302, 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Geog</w:t>
                            </w:r>
                            <w:r w:rsidR="005275CE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70 (if not applied to core) 375, 401, 409, </w:t>
                            </w:r>
                            <w:r w:rsidR="005275CE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Geog/Pols 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</w:t>
                            </w:r>
                            <w:r w:rsidR="005275CE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Geog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454, 506, 507, 512, 554, 570, 572, 573, 574, </w:t>
                            </w:r>
                            <w:r w:rsidR="005275CE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578, 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Geol 305</w:t>
                            </w:r>
                            <w:r w:rsidR="00D74F87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</w:t>
                            </w:r>
                            <w:r w:rsidR="005275CE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="008D7244" w:rsidRPr="00017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304, 362.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2C6B" id="Text Box 4" o:spid="_x0000_s1028" type="#_x0000_t202" style="position:absolute;margin-left:104.25pt;margin-top:.95pt;width:403.5pt;height:7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" filled="f" stroked="f">
                <v:textbox style="mso-fit-shape-to-text:t">
                  <w:txbxContent>
                    <w:p w14:paraId="7C079468" w14:textId="20CE5B89" w:rsidR="00FF4DC2" w:rsidRPr="00017B45" w:rsidRDefault="00FF4DC2" w:rsidP="00671A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Select from: 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Biol 315</w:t>
                      </w:r>
                      <w:r w:rsidR="00A1656A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(if not applied to the core) 324</w:t>
                      </w:r>
                      <w:r w:rsidR="0079051A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, 327</w:t>
                      </w:r>
                      <w:r w:rsidR="0079051A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354, 517, 540, </w:t>
                      </w:r>
                      <w:r w:rsidR="005275CE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Biol/</w:t>
                      </w:r>
                      <w:proofErr w:type="spellStart"/>
                      <w:r w:rsidR="005275CE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r w:rsidR="00E400AF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5275CE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544, Econ 455, 456, </w:t>
                      </w:r>
                      <w:proofErr w:type="spellStart"/>
                      <w:r w:rsidR="005D6266">
                        <w:rPr>
                          <w:rFonts w:ascii="Arial" w:hAnsi="Arial" w:cs="Arial"/>
                          <w:sz w:val="20"/>
                          <w:szCs w:val="20"/>
                        </w:rPr>
                        <w:t>Envs</w:t>
                      </w:r>
                      <w:proofErr w:type="spellEnd"/>
                      <w:r w:rsidR="005D62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301, 302, 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Geog</w:t>
                      </w:r>
                      <w:r w:rsidR="005275CE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70 (if not applied to core) 375, 401, 409, </w:t>
                      </w:r>
                      <w:r w:rsidR="005275CE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Geog/Pols 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440</w:t>
                      </w:r>
                      <w:r w:rsidR="005275CE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, Geog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454, 506, 507, 512, 554, 570, 572, 573, 574, </w:t>
                      </w:r>
                      <w:r w:rsidR="005275CE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578, 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Geol 305</w:t>
                      </w:r>
                      <w:r w:rsidR="00D74F87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>, P</w:t>
                      </w:r>
                      <w:r w:rsidR="005275CE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 </w:t>
                      </w:r>
                      <w:r w:rsidR="008D7244" w:rsidRPr="00017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304, 362.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DC2" w:rsidRPr="004E5EC8">
        <w:rPr>
          <w:rFonts w:ascii="Arial" w:hAnsi="Arial" w:cs="Arial"/>
          <w:sz w:val="22"/>
          <w:szCs w:val="22"/>
        </w:rPr>
        <w:t>______________</w:t>
      </w:r>
    </w:p>
    <w:p w14:paraId="5BAD4B51" w14:textId="3E4B56C5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______________</w:t>
      </w:r>
    </w:p>
    <w:p w14:paraId="222F3885" w14:textId="6B4C9131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______________</w:t>
      </w:r>
    </w:p>
    <w:p w14:paraId="089814D8" w14:textId="736AE588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5EC8">
        <w:rPr>
          <w:rFonts w:ascii="Arial" w:hAnsi="Arial" w:cs="Arial"/>
          <w:sz w:val="22"/>
          <w:szCs w:val="22"/>
        </w:rPr>
        <w:t>______________</w:t>
      </w:r>
    </w:p>
    <w:p w14:paraId="4D6463BB" w14:textId="77777777" w:rsidR="00FF4DC2" w:rsidRPr="004E5EC8" w:rsidRDefault="00FF4DC2" w:rsidP="00FF4DC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38287E" w14:textId="714508EB" w:rsidR="00DF0D6C" w:rsidRPr="004E5EC8" w:rsidRDefault="00DF0D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</w:t>
      </w:r>
      <w:r w:rsidR="004425C8" w:rsidRPr="004E5EC8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FF4DC2" w:rsidRPr="004E5EC8">
        <w:rPr>
          <w:rFonts w:ascii="Arial" w:hAnsi="Arial" w:cs="Arial"/>
          <w:b/>
          <w:bCs/>
          <w:i/>
          <w:iCs/>
          <w:sz w:val="22"/>
          <w:szCs w:val="22"/>
        </w:rPr>
        <w:t>nternship requirement (3)</w:t>
      </w:r>
      <w:r w:rsidR="004E5EC8" w:rsidRPr="004E5EC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F4DC2" w:rsidRPr="004E5EC8">
        <w:rPr>
          <w:rFonts w:ascii="Arial" w:hAnsi="Arial" w:cs="Arial"/>
          <w:sz w:val="22"/>
          <w:szCs w:val="22"/>
        </w:rPr>
        <w:t xml:space="preserve">All students must complete </w:t>
      </w:r>
      <w:r w:rsidR="00014964" w:rsidRPr="004E5EC8">
        <w:rPr>
          <w:rFonts w:ascii="Arial" w:hAnsi="Arial" w:cs="Arial"/>
          <w:sz w:val="22"/>
          <w:szCs w:val="22"/>
        </w:rPr>
        <w:t xml:space="preserve">an </w:t>
      </w:r>
      <w:r w:rsidR="00FF4DC2" w:rsidRPr="004E5EC8">
        <w:rPr>
          <w:rFonts w:ascii="Arial" w:hAnsi="Arial" w:cs="Arial"/>
          <w:sz w:val="22"/>
          <w:szCs w:val="22"/>
        </w:rPr>
        <w:t xml:space="preserve">internship approved by the </w:t>
      </w:r>
      <w:r w:rsidR="00DC7122" w:rsidRPr="004E5EC8">
        <w:rPr>
          <w:rFonts w:ascii="Arial" w:hAnsi="Arial" w:cs="Arial"/>
          <w:sz w:val="22"/>
          <w:szCs w:val="22"/>
        </w:rPr>
        <w:t>internship coordinator</w:t>
      </w:r>
      <w:r w:rsidR="0048038F" w:rsidRPr="004E5E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5EC8">
        <w:rPr>
          <w:rFonts w:ascii="Arial" w:hAnsi="Arial" w:cs="Arial"/>
          <w:sz w:val="22"/>
          <w:szCs w:val="22"/>
        </w:rPr>
        <w:t>Sustn</w:t>
      </w:r>
      <w:proofErr w:type="spellEnd"/>
      <w:r w:rsidRPr="004E5EC8">
        <w:rPr>
          <w:rFonts w:ascii="Arial" w:hAnsi="Arial" w:cs="Arial"/>
          <w:sz w:val="22"/>
          <w:szCs w:val="22"/>
        </w:rPr>
        <w:t xml:space="preserve"> 495</w:t>
      </w:r>
      <w:r w:rsidR="00017B45">
        <w:rPr>
          <w:rFonts w:ascii="Arial" w:hAnsi="Arial" w:cs="Arial"/>
          <w:sz w:val="22"/>
          <w:szCs w:val="22"/>
        </w:rPr>
        <w:t xml:space="preserve"> (3 units) plus 100 hours site service.</w:t>
      </w:r>
    </w:p>
    <w:sectPr w:rsidR="00DF0D6C" w:rsidRPr="004E5EC8" w:rsidSect="0048038F"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6AEF" w14:textId="77777777" w:rsidR="00790BAF" w:rsidRDefault="00790BAF" w:rsidP="009F0628">
      <w:r>
        <w:separator/>
      </w:r>
    </w:p>
  </w:endnote>
  <w:endnote w:type="continuationSeparator" w:id="0">
    <w:p w14:paraId="6E990E78" w14:textId="77777777" w:rsidR="00790BAF" w:rsidRDefault="00790BAF" w:rsidP="009F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F48E" w14:textId="77777777" w:rsidR="00790BAF" w:rsidRDefault="00790BAF" w:rsidP="009F0628">
      <w:r>
        <w:separator/>
      </w:r>
    </w:p>
  </w:footnote>
  <w:footnote w:type="continuationSeparator" w:id="0">
    <w:p w14:paraId="2EC515D1" w14:textId="77777777" w:rsidR="00790BAF" w:rsidRDefault="00790BAF" w:rsidP="009F0628">
      <w:r>
        <w:continuationSeparator/>
      </w:r>
    </w:p>
  </w:footnote>
  <w:footnote w:id="1">
    <w:p w14:paraId="4AAE4F25" w14:textId="77777777" w:rsidR="00DF0D6C" w:rsidRPr="00F6765A" w:rsidRDefault="00DF0D6C" w:rsidP="00DF0D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765A">
        <w:rPr>
          <w:rStyle w:val="FootnoteReference"/>
          <w:rFonts w:ascii="Arial" w:hAnsi="Arial" w:cs="Arial"/>
          <w:sz w:val="20"/>
          <w:szCs w:val="20"/>
        </w:rPr>
        <w:footnoteRef/>
      </w:r>
      <w:r w:rsidRPr="00F6765A">
        <w:rPr>
          <w:rFonts w:ascii="Arial" w:hAnsi="Arial" w:cs="Arial"/>
          <w:sz w:val="20"/>
          <w:szCs w:val="20"/>
        </w:rPr>
        <w:t xml:space="preserve"> Other courses that satisfy the Stat 119 requirement: Econ 201, Ling 270, Pols 201, </w:t>
      </w:r>
      <w:proofErr w:type="spellStart"/>
      <w:r w:rsidRPr="00F6765A">
        <w:rPr>
          <w:rFonts w:ascii="Arial" w:hAnsi="Arial" w:cs="Arial"/>
          <w:sz w:val="20"/>
          <w:szCs w:val="20"/>
        </w:rPr>
        <w:t>Psy</w:t>
      </w:r>
      <w:proofErr w:type="spellEnd"/>
      <w:r w:rsidRPr="00F6765A">
        <w:rPr>
          <w:rFonts w:ascii="Arial" w:hAnsi="Arial" w:cs="Arial"/>
          <w:sz w:val="20"/>
          <w:szCs w:val="20"/>
        </w:rPr>
        <w:t xml:space="preserve"> 280, Soc 201, or Stat 250.</w:t>
      </w:r>
    </w:p>
    <w:p w14:paraId="1C1F1151" w14:textId="77777777" w:rsidR="00DF0D6C" w:rsidRPr="00F6765A" w:rsidRDefault="00DF0D6C" w:rsidP="00DF0D6C">
      <w:pPr>
        <w:pStyle w:val="FootnoteText"/>
        <w:rPr>
          <w:rFonts w:ascii="Arial" w:hAnsi="Arial" w:cs="Arial"/>
        </w:rPr>
      </w:pPr>
    </w:p>
  </w:footnote>
  <w:footnote w:id="2">
    <w:p w14:paraId="3063FE31" w14:textId="79A793DA" w:rsidR="00382627" w:rsidRPr="00F6765A" w:rsidRDefault="00382627" w:rsidP="00A1656A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F6765A">
        <w:rPr>
          <w:rStyle w:val="FootnoteReference"/>
          <w:rFonts w:ascii="Arial" w:hAnsi="Arial" w:cs="Arial"/>
          <w:sz w:val="20"/>
          <w:szCs w:val="20"/>
        </w:rPr>
        <w:footnoteRef/>
      </w:r>
      <w:r w:rsidRPr="00F676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65A">
        <w:rPr>
          <w:rFonts w:ascii="Arial" w:hAnsi="Arial" w:cs="Arial"/>
          <w:bCs/>
          <w:iCs/>
          <w:sz w:val="20"/>
          <w:szCs w:val="20"/>
        </w:rPr>
        <w:t>S</w:t>
      </w:r>
      <w:r w:rsidR="00A84982" w:rsidRPr="00F6765A">
        <w:rPr>
          <w:rFonts w:ascii="Arial" w:hAnsi="Arial" w:cs="Arial"/>
          <w:bCs/>
          <w:iCs/>
          <w:sz w:val="20"/>
          <w:szCs w:val="20"/>
        </w:rPr>
        <w:t>ustn</w:t>
      </w:r>
      <w:proofErr w:type="spellEnd"/>
      <w:r w:rsidR="00A84982" w:rsidRPr="00F6765A">
        <w:rPr>
          <w:rFonts w:ascii="Arial" w:hAnsi="Arial" w:cs="Arial"/>
          <w:bCs/>
          <w:iCs/>
          <w:sz w:val="20"/>
          <w:szCs w:val="20"/>
        </w:rPr>
        <w:t xml:space="preserve"> classes are </w:t>
      </w:r>
      <w:r w:rsidR="005275CE" w:rsidRPr="00F6765A">
        <w:rPr>
          <w:rFonts w:ascii="Arial" w:hAnsi="Arial" w:cs="Arial"/>
          <w:bCs/>
          <w:iCs/>
          <w:sz w:val="20"/>
          <w:szCs w:val="20"/>
        </w:rPr>
        <w:t>cross listed</w:t>
      </w:r>
      <w:r w:rsidR="00A84982" w:rsidRPr="00F6765A">
        <w:rPr>
          <w:rFonts w:ascii="Arial" w:hAnsi="Arial" w:cs="Arial"/>
          <w:bCs/>
          <w:iCs/>
          <w:sz w:val="20"/>
          <w:szCs w:val="20"/>
        </w:rPr>
        <w:t xml:space="preserve">; </w:t>
      </w:r>
      <w:r w:rsidRPr="00F6765A">
        <w:rPr>
          <w:rFonts w:ascii="Arial" w:hAnsi="Arial" w:cs="Arial"/>
          <w:bCs/>
          <w:iCs/>
          <w:sz w:val="20"/>
          <w:szCs w:val="20"/>
        </w:rPr>
        <w:t xml:space="preserve">you </w:t>
      </w:r>
      <w:r w:rsidR="00A1656A" w:rsidRPr="00F6765A">
        <w:rPr>
          <w:rFonts w:ascii="Arial" w:hAnsi="Arial" w:cs="Arial"/>
          <w:bCs/>
          <w:iCs/>
          <w:sz w:val="20"/>
          <w:szCs w:val="20"/>
        </w:rPr>
        <w:t xml:space="preserve">are free to </w:t>
      </w:r>
      <w:r w:rsidRPr="00F6765A">
        <w:rPr>
          <w:rFonts w:ascii="Arial" w:hAnsi="Arial" w:cs="Arial"/>
          <w:bCs/>
          <w:iCs/>
          <w:sz w:val="20"/>
          <w:szCs w:val="20"/>
        </w:rPr>
        <w:t>enroll in the equivalent department course.</w:t>
      </w:r>
    </w:p>
    <w:p w14:paraId="071B7BC4" w14:textId="77777777" w:rsidR="00382627" w:rsidRPr="00F6765A" w:rsidRDefault="00382627" w:rsidP="00A1656A">
      <w:pPr>
        <w:pStyle w:val="FootnoteText"/>
        <w:rPr>
          <w:rFonts w:ascii="Arial" w:hAnsi="Arial" w:cs="Arial"/>
        </w:rPr>
      </w:pPr>
    </w:p>
  </w:footnote>
  <w:footnote w:id="3">
    <w:p w14:paraId="4467B923" w14:textId="36595698" w:rsidR="00382627" w:rsidRPr="00F6765A" w:rsidRDefault="00382627" w:rsidP="00A1656A">
      <w:pPr>
        <w:pStyle w:val="FootnoteText"/>
        <w:rPr>
          <w:rFonts w:ascii="Arial" w:hAnsi="Arial" w:cs="Arial"/>
          <w:sz w:val="18"/>
          <w:szCs w:val="18"/>
        </w:rPr>
      </w:pPr>
      <w:r w:rsidRPr="00F6765A">
        <w:rPr>
          <w:rStyle w:val="FootnoteReference"/>
          <w:rFonts w:ascii="Arial" w:hAnsi="Arial" w:cs="Arial"/>
        </w:rPr>
        <w:footnoteRef/>
      </w:r>
      <w:r w:rsidRPr="00F6765A">
        <w:rPr>
          <w:rFonts w:ascii="Arial" w:hAnsi="Arial" w:cs="Arial"/>
        </w:rPr>
        <w:t xml:space="preserve"> </w:t>
      </w:r>
      <w:r w:rsidR="007A5A2E" w:rsidRPr="00F6765A">
        <w:rPr>
          <w:rFonts w:ascii="Arial" w:hAnsi="Arial" w:cs="Arial"/>
        </w:rPr>
        <w:t xml:space="preserve">Major </w:t>
      </w:r>
      <w:r w:rsidRPr="00F6765A">
        <w:rPr>
          <w:rFonts w:ascii="Arial" w:hAnsi="Arial" w:cs="Arial"/>
        </w:rPr>
        <w:t>courses from earlier catalog</w:t>
      </w:r>
      <w:r w:rsidR="007A5A2E" w:rsidRPr="00F6765A">
        <w:rPr>
          <w:rFonts w:ascii="Arial" w:hAnsi="Arial" w:cs="Arial"/>
        </w:rPr>
        <w:t>s and other content-appropriate courses</w:t>
      </w:r>
      <w:r w:rsidRPr="00F6765A">
        <w:rPr>
          <w:rFonts w:ascii="Arial" w:hAnsi="Arial" w:cs="Arial"/>
        </w:rPr>
        <w:t xml:space="preserve"> can apply; see advisor</w:t>
      </w:r>
      <w:r w:rsidR="0048038F" w:rsidRPr="00F6765A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C2"/>
    <w:rsid w:val="0000043A"/>
    <w:rsid w:val="00001340"/>
    <w:rsid w:val="00004CB0"/>
    <w:rsid w:val="00006C2E"/>
    <w:rsid w:val="00014964"/>
    <w:rsid w:val="00017B45"/>
    <w:rsid w:val="00023CD0"/>
    <w:rsid w:val="00072ED2"/>
    <w:rsid w:val="000949A6"/>
    <w:rsid w:val="000E5AF3"/>
    <w:rsid w:val="001021CF"/>
    <w:rsid w:val="00157E23"/>
    <w:rsid w:val="001E45BD"/>
    <w:rsid w:val="002269B3"/>
    <w:rsid w:val="0023682D"/>
    <w:rsid w:val="00244D13"/>
    <w:rsid w:val="00244EFF"/>
    <w:rsid w:val="0027317F"/>
    <w:rsid w:val="002A1320"/>
    <w:rsid w:val="002B4DD1"/>
    <w:rsid w:val="002E69BE"/>
    <w:rsid w:val="003515C5"/>
    <w:rsid w:val="00367E07"/>
    <w:rsid w:val="00372D52"/>
    <w:rsid w:val="00382627"/>
    <w:rsid w:val="003826CE"/>
    <w:rsid w:val="0038533D"/>
    <w:rsid w:val="003C642D"/>
    <w:rsid w:val="00427618"/>
    <w:rsid w:val="004425C8"/>
    <w:rsid w:val="004527B3"/>
    <w:rsid w:val="0048038F"/>
    <w:rsid w:val="00493FAE"/>
    <w:rsid w:val="004D63E9"/>
    <w:rsid w:val="004E5EC8"/>
    <w:rsid w:val="005275CE"/>
    <w:rsid w:val="00561943"/>
    <w:rsid w:val="00584316"/>
    <w:rsid w:val="00595F0D"/>
    <w:rsid w:val="005C2892"/>
    <w:rsid w:val="005D6266"/>
    <w:rsid w:val="00607033"/>
    <w:rsid w:val="006371AF"/>
    <w:rsid w:val="00637F4F"/>
    <w:rsid w:val="00657CB1"/>
    <w:rsid w:val="00671A3A"/>
    <w:rsid w:val="006B29C3"/>
    <w:rsid w:val="006D37A5"/>
    <w:rsid w:val="00711A80"/>
    <w:rsid w:val="0074391E"/>
    <w:rsid w:val="00745BCB"/>
    <w:rsid w:val="007854D6"/>
    <w:rsid w:val="0079051A"/>
    <w:rsid w:val="00790BAF"/>
    <w:rsid w:val="007A5A2E"/>
    <w:rsid w:val="007E0E80"/>
    <w:rsid w:val="00804E52"/>
    <w:rsid w:val="00823E17"/>
    <w:rsid w:val="00840A09"/>
    <w:rsid w:val="00850659"/>
    <w:rsid w:val="008D54A1"/>
    <w:rsid w:val="008D7244"/>
    <w:rsid w:val="008F1C3A"/>
    <w:rsid w:val="0095272E"/>
    <w:rsid w:val="00977FED"/>
    <w:rsid w:val="00980806"/>
    <w:rsid w:val="00992D8A"/>
    <w:rsid w:val="00997076"/>
    <w:rsid w:val="009E3205"/>
    <w:rsid w:val="009F0628"/>
    <w:rsid w:val="009F7175"/>
    <w:rsid w:val="00A10418"/>
    <w:rsid w:val="00A1656A"/>
    <w:rsid w:val="00A521D4"/>
    <w:rsid w:val="00A8380C"/>
    <w:rsid w:val="00A84982"/>
    <w:rsid w:val="00A9501E"/>
    <w:rsid w:val="00AA3071"/>
    <w:rsid w:val="00AC1DEB"/>
    <w:rsid w:val="00AF2BA0"/>
    <w:rsid w:val="00B15430"/>
    <w:rsid w:val="00B474F6"/>
    <w:rsid w:val="00B501DF"/>
    <w:rsid w:val="00B72263"/>
    <w:rsid w:val="00B86AC6"/>
    <w:rsid w:val="00BB3E39"/>
    <w:rsid w:val="00C33178"/>
    <w:rsid w:val="00C46E83"/>
    <w:rsid w:val="00C814E6"/>
    <w:rsid w:val="00C85388"/>
    <w:rsid w:val="00C86D47"/>
    <w:rsid w:val="00C94C3F"/>
    <w:rsid w:val="00C976F9"/>
    <w:rsid w:val="00CC3C6F"/>
    <w:rsid w:val="00CD5FE4"/>
    <w:rsid w:val="00D2513A"/>
    <w:rsid w:val="00D31E4D"/>
    <w:rsid w:val="00D32C4C"/>
    <w:rsid w:val="00D74F87"/>
    <w:rsid w:val="00DA7717"/>
    <w:rsid w:val="00DC7122"/>
    <w:rsid w:val="00DF0D6C"/>
    <w:rsid w:val="00E400AF"/>
    <w:rsid w:val="00EB07CF"/>
    <w:rsid w:val="00EE409C"/>
    <w:rsid w:val="00EE6995"/>
    <w:rsid w:val="00F269FE"/>
    <w:rsid w:val="00F306DF"/>
    <w:rsid w:val="00F654F7"/>
    <w:rsid w:val="00F6765A"/>
    <w:rsid w:val="00F70821"/>
    <w:rsid w:val="00F82F76"/>
    <w:rsid w:val="00F842B6"/>
    <w:rsid w:val="00F97008"/>
    <w:rsid w:val="00F977D8"/>
    <w:rsid w:val="00FA6065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87CE8"/>
  <w15:docId w15:val="{6214346B-141B-4B0E-AFEC-F269BEF5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85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33D"/>
  </w:style>
  <w:style w:type="paragraph" w:styleId="CommentSubject">
    <w:name w:val="annotation subject"/>
    <w:basedOn w:val="CommentText"/>
    <w:next w:val="CommentText"/>
    <w:link w:val="CommentSubjectChar"/>
    <w:rsid w:val="0038533D"/>
    <w:rPr>
      <w:b/>
      <w:bCs/>
    </w:rPr>
  </w:style>
  <w:style w:type="character" w:customStyle="1" w:styleId="CommentSubjectChar">
    <w:name w:val="Comment Subject Char"/>
    <w:link w:val="CommentSubject"/>
    <w:rsid w:val="0038533D"/>
    <w:rPr>
      <w:b/>
      <w:bCs/>
    </w:rPr>
  </w:style>
  <w:style w:type="paragraph" w:styleId="BalloonText">
    <w:name w:val="Balloon Text"/>
    <w:basedOn w:val="Normal"/>
    <w:link w:val="BalloonTextChar"/>
    <w:rsid w:val="00385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33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F06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F0628"/>
  </w:style>
  <w:style w:type="character" w:styleId="EndnoteReference">
    <w:name w:val="endnote reference"/>
    <w:rsid w:val="009F0628"/>
    <w:rPr>
      <w:vertAlign w:val="superscript"/>
    </w:rPr>
  </w:style>
  <w:style w:type="paragraph" w:styleId="FootnoteText">
    <w:name w:val="footnote text"/>
    <w:basedOn w:val="Normal"/>
    <w:link w:val="FootnoteTextChar"/>
    <w:rsid w:val="009F06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0628"/>
  </w:style>
  <w:style w:type="character" w:styleId="FootnoteReference">
    <w:name w:val="footnote reference"/>
    <w:rsid w:val="009F0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EF47-CF09-48D0-A81C-B97EA778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Major (BA) Checklist</vt:lpstr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Major (BA) Checklist</dc:title>
  <dc:creator>DC</dc:creator>
  <cp:lastModifiedBy>dcarruth</cp:lastModifiedBy>
  <cp:revision>7</cp:revision>
  <cp:lastPrinted>2018-01-12T22:41:00Z</cp:lastPrinted>
  <dcterms:created xsi:type="dcterms:W3CDTF">2022-09-12T19:09:00Z</dcterms:created>
  <dcterms:modified xsi:type="dcterms:W3CDTF">2022-09-12T19:31:00Z</dcterms:modified>
</cp:coreProperties>
</file>